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801" w:rsidRDefault="00E27801">
      <w:pPr>
        <w:pStyle w:val="Corpodetexto21"/>
        <w:jc w:val="center"/>
        <w:rPr>
          <w:rFonts w:ascii="Times New Roman" w:hAnsi="Times New Roman" w:cs="Times New Roman"/>
          <w:bCs w:val="0"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Cs w:val="0"/>
          <w:sz w:val="20"/>
          <w:szCs w:val="20"/>
          <w:u w:val="single"/>
        </w:rPr>
        <w:t>TERMO DE AUTORIZAÇÃO E COMPROMISSO DO PAGAMENTO DE HONORÁRIOS ADVOCATICIOS PARA AJUIZAMENTO DE AÇÃO E OUTRAS AVENÇAS CONTRATUAIS</w:t>
      </w:r>
    </w:p>
    <w:p w:rsidR="00E27801" w:rsidRDefault="00E27801">
      <w:pPr>
        <w:ind w:right="85"/>
        <w:jc w:val="both"/>
        <w:rPr>
          <w:b/>
          <w:sz w:val="20"/>
          <w:szCs w:val="20"/>
        </w:rPr>
      </w:pPr>
    </w:p>
    <w:p w:rsidR="00E27801" w:rsidRPr="00A141F3" w:rsidRDefault="00E27801">
      <w:pPr>
        <w:ind w:right="85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A141F3">
        <w:rPr>
          <w:sz w:val="20"/>
          <w:szCs w:val="20"/>
        </w:rPr>
        <w:t xml:space="preserve">Autorizo e contrato com o escritório de advocacia, sob a razão social “Lucchesi Advogados Associados”, inscrito no CNPJ nº 00813042/001-41, com sede na Rua Tomás Gonzaga, nº 802, conj. 706, cep: 30.180-140, bairro Lourdes, Belo Horizonte/MG, neste ato, representado pelo Dr. Humberto Lucchesi de Carvalho, inscrito na OAB/MG sob o número </w:t>
      </w:r>
      <w:smartTag w:uri="urn:schemas-microsoft-com:office:smarttags" w:element="metricconverter">
        <w:smartTagPr>
          <w:attr w:name="ProductID" w:val="58.317, a"/>
        </w:smartTagPr>
        <w:r w:rsidRPr="00A141F3">
          <w:rPr>
            <w:sz w:val="20"/>
            <w:szCs w:val="20"/>
          </w:rPr>
          <w:t>58.317, a</w:t>
        </w:r>
      </w:smartTag>
      <w:r w:rsidRPr="00A141F3">
        <w:rPr>
          <w:sz w:val="20"/>
          <w:szCs w:val="20"/>
        </w:rPr>
        <w:t xml:space="preserve"> interposição de uma </w:t>
      </w:r>
      <w:r w:rsidRPr="00A141F3">
        <w:rPr>
          <w:b/>
          <w:bCs/>
          <w:sz w:val="20"/>
          <w:szCs w:val="20"/>
        </w:rPr>
        <w:t xml:space="preserve">AÇÃO </w:t>
      </w:r>
      <w:r w:rsidR="009C41E3" w:rsidRPr="00A141F3">
        <w:rPr>
          <w:b/>
          <w:bCs/>
          <w:sz w:val="20"/>
          <w:szCs w:val="20"/>
        </w:rPr>
        <w:t>DE EXECUÇÃO</w:t>
      </w:r>
      <w:r w:rsidR="00A141F3" w:rsidRPr="00A141F3">
        <w:rPr>
          <w:color w:val="000000"/>
          <w:sz w:val="20"/>
          <w:szCs w:val="20"/>
          <w:shd w:val="clear" w:color="auto" w:fill="FFFFFF"/>
        </w:rPr>
        <w:t xml:space="preserve">, tendo em vista a decisão proferida nos autos do mandado de segurança impetrado pelo SERJUSMIG contra ato praticado pelo ilustríssimo presidente do TJMG, processo n. </w:t>
      </w:r>
      <w:r w:rsidR="00A141F3" w:rsidRPr="00A141F3">
        <w:rPr>
          <w:sz w:val="20"/>
          <w:szCs w:val="20"/>
        </w:rPr>
        <w:t>nº 1.0000.09.499713-7/00</w:t>
      </w:r>
      <w:r w:rsidR="00A141F3" w:rsidRPr="00A141F3">
        <w:rPr>
          <w:rStyle w:val="pg-1ls0"/>
          <w:sz w:val="20"/>
          <w:szCs w:val="20"/>
        </w:rPr>
        <w:t>0</w:t>
      </w:r>
      <w:r w:rsidR="00A141F3" w:rsidRPr="00A141F3">
        <w:rPr>
          <w:color w:val="000000"/>
          <w:sz w:val="20"/>
          <w:szCs w:val="20"/>
          <w:shd w:val="clear" w:color="auto" w:fill="FFFFFF"/>
        </w:rPr>
        <w:t>, que tramitou perante o órgão especial do TJMG,</w:t>
      </w:r>
      <w:r w:rsidRPr="00A141F3">
        <w:rPr>
          <w:sz w:val="20"/>
          <w:szCs w:val="20"/>
        </w:rPr>
        <w:t>.</w:t>
      </w:r>
    </w:p>
    <w:p w:rsidR="00E27801" w:rsidRPr="00A141F3" w:rsidRDefault="00E27801">
      <w:pPr>
        <w:pStyle w:val="Corpodetexto31"/>
        <w:rPr>
          <w:b/>
          <w:bCs/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 w:rsidRPr="00A141F3">
        <w:rPr>
          <w:sz w:val="20"/>
          <w:szCs w:val="20"/>
        </w:rPr>
        <w:t xml:space="preserve">Em sede de transparência, lisura e ética, a sociedade de advogados em epígrafe esclarece que sempre e sempre prestarão seus serviços advocatícios na perspectiva científica de que suas atividades são de meio, não de resultado, pelo que o (a) </w:t>
      </w:r>
      <w:r w:rsidRPr="00A141F3">
        <w:rPr>
          <w:b/>
          <w:bCs/>
          <w:sz w:val="20"/>
          <w:szCs w:val="20"/>
        </w:rPr>
        <w:t>CONTRATANTE</w:t>
      </w:r>
      <w:r w:rsidRPr="00A141F3">
        <w:rPr>
          <w:sz w:val="20"/>
          <w:szCs w:val="20"/>
        </w:rPr>
        <w:t xml:space="preserve"> fica, desde já, informado (a) de que o escritório-</w:t>
      </w:r>
      <w:r w:rsidRPr="00A141F3">
        <w:rPr>
          <w:b/>
          <w:bCs/>
          <w:sz w:val="20"/>
          <w:szCs w:val="20"/>
        </w:rPr>
        <w:t>CONTRATADO</w:t>
      </w:r>
      <w:r w:rsidRPr="00A141F3">
        <w:rPr>
          <w:sz w:val="20"/>
          <w:szCs w:val="20"/>
        </w:rPr>
        <w:t xml:space="preserve"> não assume a obrigação de obter êxito na demanda judicial, mas diligenciar para a ultimação de decisão favorável ao seu constituinte, vez que o </w:t>
      </w:r>
      <w:r w:rsidRPr="00A141F3">
        <w:rPr>
          <w:b/>
          <w:bCs/>
          <w:sz w:val="20"/>
          <w:szCs w:val="20"/>
        </w:rPr>
        <w:t>CONTRATADO</w:t>
      </w:r>
      <w:r w:rsidRPr="00A141F3">
        <w:rPr>
          <w:sz w:val="20"/>
          <w:szCs w:val="20"/>
        </w:rPr>
        <w:t>, no exercício</w:t>
      </w:r>
      <w:r>
        <w:rPr>
          <w:sz w:val="20"/>
          <w:szCs w:val="20"/>
        </w:rPr>
        <w:t xml:space="preserve"> da profissão de seus profissionais, titularizam a competência exclusiva na orientação técnica da causa, assegurando-lhes a independência profissional em qualquer circunstância, eis que inerente à advocacia.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Fica esclarecido que o ônus da sucumbência é de inteira responsabilidade do (a)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 xml:space="preserve"> em caso de improcedência de sua pretensão deduzida em Juízo.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oportunidade, o </w:t>
      </w:r>
      <w:r>
        <w:rPr>
          <w:b/>
          <w:bCs/>
          <w:sz w:val="20"/>
          <w:szCs w:val="20"/>
        </w:rPr>
        <w:t>CONTRATADO</w:t>
      </w:r>
      <w:r>
        <w:rPr>
          <w:sz w:val="20"/>
          <w:szCs w:val="20"/>
        </w:rPr>
        <w:t xml:space="preserve"> informa ao (à)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>, a fim de que esta resolva o que lhe convier, de todos os riscos, incertezas e demais circunstâncias que possam comprometer o êxito da causa, explicitando as divergências jurisprudenciais e doutrinárias, a existência de eventuais pronunciamentos jurisdicionais desfavoráveis em primeira, segunda e terceira instância.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(A)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 xml:space="preserve">, na oportunidade, reconhece o zelo e o cuidado providencial do </w:t>
      </w:r>
      <w:r>
        <w:rPr>
          <w:b/>
          <w:bCs/>
          <w:sz w:val="20"/>
          <w:szCs w:val="20"/>
        </w:rPr>
        <w:t>CONTRATADO</w:t>
      </w:r>
      <w:r>
        <w:rPr>
          <w:sz w:val="20"/>
          <w:szCs w:val="20"/>
        </w:rPr>
        <w:t xml:space="preserve"> no processamento preliminar de obtenção de informações para o ajuizamento da presente Ação, revelando uma conduta profissional pautada pela preocupação permanente de inteiração de todas as circunstâncias dos fatos, visando ao esclarecimento dos direitos. Mais, ainda: O (A)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 xml:space="preserve"> declara que, na oportunidade, não está omitindo </w:t>
      </w:r>
      <w:proofErr w:type="gramStart"/>
      <w:r>
        <w:rPr>
          <w:sz w:val="20"/>
          <w:szCs w:val="20"/>
        </w:rPr>
        <w:t>nenhuma</w:t>
      </w:r>
      <w:proofErr w:type="gramEnd"/>
      <w:r>
        <w:rPr>
          <w:sz w:val="20"/>
          <w:szCs w:val="20"/>
        </w:rPr>
        <w:t xml:space="preserve"> circunstância que possa comprometer a feitura da petição inicial, sendo de sua inteira responsabilidade as conseqüências advindas de sua omissão e/ou inverossimilhança no fornecimento das informações prestadas ao </w:t>
      </w:r>
      <w:r>
        <w:rPr>
          <w:b/>
          <w:bCs/>
          <w:sz w:val="20"/>
          <w:szCs w:val="20"/>
        </w:rPr>
        <w:t>CONTRATADO</w:t>
      </w:r>
      <w:r>
        <w:rPr>
          <w:sz w:val="20"/>
          <w:szCs w:val="20"/>
        </w:rPr>
        <w:t>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(A)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 xml:space="preserve"> declara que o </w:t>
      </w:r>
      <w:r>
        <w:rPr>
          <w:b/>
          <w:bCs/>
          <w:sz w:val="20"/>
          <w:szCs w:val="20"/>
        </w:rPr>
        <w:t>CONTRATADO</w:t>
      </w:r>
      <w:r>
        <w:rPr>
          <w:sz w:val="20"/>
          <w:szCs w:val="20"/>
        </w:rPr>
        <w:t>, em momento algum, lhe induziu a demandar.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(A) </w:t>
      </w:r>
      <w:r>
        <w:rPr>
          <w:b/>
          <w:bCs/>
          <w:sz w:val="20"/>
          <w:szCs w:val="20"/>
        </w:rPr>
        <w:t>CONTRATANTE</w:t>
      </w:r>
      <w:r>
        <w:rPr>
          <w:sz w:val="20"/>
          <w:szCs w:val="20"/>
        </w:rPr>
        <w:t xml:space="preserve"> fornecerá ao </w:t>
      </w:r>
      <w:r>
        <w:rPr>
          <w:b/>
          <w:bCs/>
          <w:sz w:val="20"/>
          <w:szCs w:val="20"/>
        </w:rPr>
        <w:t>CONTRATADO</w:t>
      </w:r>
      <w:r>
        <w:rPr>
          <w:sz w:val="20"/>
          <w:szCs w:val="20"/>
        </w:rPr>
        <w:t xml:space="preserve"> os documentos e meios necessários à comprovação do pretendido direito.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pStyle w:val="Corpodetexto31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Na oportunidade, </w:t>
      </w:r>
      <w:r>
        <w:rPr>
          <w:sz w:val="20"/>
          <w:szCs w:val="20"/>
        </w:rPr>
        <w:t>admito</w:t>
      </w:r>
      <w:r>
        <w:rPr>
          <w:bCs/>
          <w:sz w:val="20"/>
          <w:szCs w:val="20"/>
        </w:rPr>
        <w:t xml:space="preserve"> e </w:t>
      </w:r>
      <w:r>
        <w:rPr>
          <w:sz w:val="20"/>
          <w:szCs w:val="20"/>
        </w:rPr>
        <w:t>concordo</w:t>
      </w:r>
      <w:r>
        <w:rPr>
          <w:bCs/>
          <w:sz w:val="20"/>
          <w:szCs w:val="20"/>
        </w:rPr>
        <w:t xml:space="preserve">, expressamente, com o pagamento de honorários advocatícios finais convencionais a razão de </w:t>
      </w:r>
      <w:r>
        <w:rPr>
          <w:b/>
          <w:bCs/>
          <w:sz w:val="20"/>
          <w:szCs w:val="20"/>
        </w:rPr>
        <w:t>10% (dez por cento)</w:t>
      </w:r>
      <w:r>
        <w:rPr>
          <w:bCs/>
          <w:sz w:val="20"/>
          <w:szCs w:val="20"/>
        </w:rPr>
        <w:t xml:space="preserve"> sobre a quantia líquida recebida, objeto de sentença condenatória transitada em julgado, cujo pagamento só será devido ao </w:t>
      </w:r>
      <w:r>
        <w:rPr>
          <w:b/>
          <w:sz w:val="20"/>
          <w:szCs w:val="20"/>
        </w:rPr>
        <w:t>CONTRATADO</w:t>
      </w:r>
      <w:r>
        <w:rPr>
          <w:bCs/>
          <w:sz w:val="20"/>
          <w:szCs w:val="20"/>
        </w:rPr>
        <w:t xml:space="preserve">, quando da efetiva percepção do </w:t>
      </w:r>
      <w:r>
        <w:rPr>
          <w:bCs/>
          <w:i/>
          <w:iCs/>
          <w:sz w:val="20"/>
          <w:szCs w:val="20"/>
        </w:rPr>
        <w:t xml:space="preserve">quantum </w:t>
      </w:r>
      <w:r>
        <w:rPr>
          <w:bCs/>
          <w:sz w:val="20"/>
          <w:szCs w:val="20"/>
        </w:rPr>
        <w:t>devido, via precatório e ou outra forma vigente à época.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Belo Horizonte, ___________________________________________.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 acordo do Contratante:______________________________________________________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NOME: </w:t>
      </w:r>
      <w:r w:rsidR="00093CEF">
        <w:rPr>
          <w:b/>
          <w:bCs/>
          <w:sz w:val="20"/>
          <w:szCs w:val="20"/>
        </w:rPr>
        <w:t>FULANO DE TAL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CPF/MF: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CI nº:</w:t>
      </w: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</w:p>
    <w:p w:rsidR="00E27801" w:rsidRDefault="00E27801">
      <w:pPr>
        <w:pStyle w:val="Corpodetexto31"/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 acordo do Contratado: __________________________________________________________</w:t>
      </w:r>
    </w:p>
    <w:p w:rsidR="00E27801" w:rsidRDefault="00E27801">
      <w:pPr>
        <w:pStyle w:val="Corpodetexto31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HUMBERTO L. DE CARVALHO – OAB/MG </w:t>
      </w:r>
      <w:r w:rsidR="00093CEF">
        <w:rPr>
          <w:b/>
          <w:sz w:val="20"/>
          <w:szCs w:val="20"/>
        </w:rPr>
        <w:t>58.317</w:t>
      </w:r>
    </w:p>
    <w:p w:rsidR="00E27801" w:rsidRDefault="00E27801">
      <w:pPr>
        <w:pStyle w:val="Corpodetexto21"/>
        <w:rPr>
          <w:sz w:val="20"/>
          <w:szCs w:val="20"/>
        </w:rPr>
      </w:pPr>
    </w:p>
    <w:p w:rsidR="00E27801" w:rsidRDefault="00E27801">
      <w:pPr>
        <w:pStyle w:val="Corpodetexto21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TESTEMUNHAS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: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jc w:val="both"/>
        <w:rPr>
          <w:sz w:val="20"/>
          <w:szCs w:val="20"/>
        </w:rPr>
      </w:pPr>
      <w:r>
        <w:rPr>
          <w:sz w:val="20"/>
          <w:szCs w:val="20"/>
        </w:rPr>
        <w:t>1._____________________________________________________________________________</w:t>
      </w:r>
    </w:p>
    <w:p w:rsidR="00E27801" w:rsidRDefault="00E278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CPF nº:                                                            CI nº:</w:t>
      </w:r>
    </w:p>
    <w:p w:rsidR="00E27801" w:rsidRDefault="00E27801">
      <w:pPr>
        <w:jc w:val="both"/>
        <w:rPr>
          <w:sz w:val="20"/>
          <w:szCs w:val="20"/>
        </w:rPr>
      </w:pPr>
    </w:p>
    <w:p w:rsidR="00E27801" w:rsidRDefault="00E27801">
      <w:pPr>
        <w:jc w:val="both"/>
        <w:rPr>
          <w:sz w:val="20"/>
          <w:szCs w:val="20"/>
        </w:rPr>
      </w:pPr>
      <w:r>
        <w:rPr>
          <w:sz w:val="20"/>
          <w:szCs w:val="20"/>
        </w:rPr>
        <w:t>2.______________________________________________________________________________</w:t>
      </w:r>
    </w:p>
    <w:p w:rsidR="00E27801" w:rsidRDefault="00E278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CPF nº:                                                            CI nº:</w:t>
      </w:r>
    </w:p>
    <w:sectPr w:rsidR="00E27801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CB"/>
    <w:rsid w:val="00020589"/>
    <w:rsid w:val="00093CEF"/>
    <w:rsid w:val="00164F57"/>
    <w:rsid w:val="005548F4"/>
    <w:rsid w:val="006A498E"/>
    <w:rsid w:val="009C41E3"/>
    <w:rsid w:val="00A141F3"/>
    <w:rsid w:val="00BA798C"/>
    <w:rsid w:val="00CF42CB"/>
    <w:rsid w:val="00DF711E"/>
    <w:rsid w:val="00E2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967A40-3D72-4FF9-B9D6-5DC494F1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spacing w:line="360" w:lineRule="auto"/>
      <w:ind w:right="85"/>
      <w:jc w:val="center"/>
    </w:pPr>
    <w:rPr>
      <w:b/>
      <w:bCs/>
      <w:u w:val="single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b/>
      <w:bCs/>
      <w:sz w:val="28"/>
      <w:szCs w:val="28"/>
      <w:lang w:eastAsia="pa-IN" w:bidi="pa-IN"/>
    </w:rPr>
  </w:style>
  <w:style w:type="paragraph" w:styleId="Recuodecorpodetexto">
    <w:name w:val="Body Text Indent"/>
    <w:basedOn w:val="Normal"/>
    <w:semiHidden/>
    <w:pPr>
      <w:spacing w:after="120"/>
      <w:ind w:left="283"/>
    </w:pPr>
    <w:rPr>
      <w:rFonts w:cs="Raavi"/>
      <w:lang w:eastAsia="pa-IN" w:bidi="pa-IN"/>
    </w:r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character" w:customStyle="1" w:styleId="pg-1ls0">
    <w:name w:val="pg-1ls0"/>
    <w:basedOn w:val="Fontepargpadro"/>
    <w:rsid w:val="009C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3286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E COMPROMISSO DO PAGAMENTO DE HONORÁRIOS ADVOCATICIOS PARA AJUIZAMENTO DE AÇÃO E OUTRAS AVENÇAS CONTRATUAIS</vt:lpstr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E COMPROMISSO DO PAGAMENTO DE HONORÁRIOS ADVOCATICIOS PARA AJUIZAMENTO DE AÇÃO E OUTRAS AVENÇAS CONTRATUAIS</dc:title>
  <dc:subject/>
  <dc:creator>RAFAEL SACCHETO</dc:creator>
  <cp:keywords/>
  <cp:lastModifiedBy>sind</cp:lastModifiedBy>
  <cp:revision>2</cp:revision>
  <cp:lastPrinted>1601-01-01T00:00:00Z</cp:lastPrinted>
  <dcterms:created xsi:type="dcterms:W3CDTF">2016-11-21T11:28:00Z</dcterms:created>
  <dcterms:modified xsi:type="dcterms:W3CDTF">2016-11-21T11:28:00Z</dcterms:modified>
</cp:coreProperties>
</file>